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16E" w:rsidRPr="002020CF" w:rsidRDefault="0013516E" w:rsidP="0013516E">
      <w:pPr>
        <w:tabs>
          <w:tab w:val="left" w:pos="360"/>
          <w:tab w:val="left" w:pos="1276"/>
          <w:tab w:val="left" w:pos="1620"/>
        </w:tabs>
        <w:ind w:right="334"/>
        <w:jc w:val="both"/>
        <w:rPr>
          <w:rFonts w:ascii="Arial" w:hAnsi="Arial" w:cs="Arial"/>
          <w:b/>
          <w:sz w:val="22"/>
          <w:szCs w:val="22"/>
        </w:rPr>
      </w:pPr>
      <w:bookmarkStart w:id="0" w:name="_GoBack"/>
      <w:bookmarkEnd w:id="0"/>
    </w:p>
    <w:p w:rsidR="0013516E" w:rsidRPr="002020CF" w:rsidRDefault="00AE78E8" w:rsidP="0013516E">
      <w:pPr>
        <w:tabs>
          <w:tab w:val="left" w:pos="360"/>
          <w:tab w:val="left" w:pos="1276"/>
          <w:tab w:val="left" w:pos="1620"/>
        </w:tabs>
        <w:ind w:left="1276" w:right="334" w:hanging="1276"/>
        <w:jc w:val="both"/>
        <w:rPr>
          <w:rFonts w:ascii="Arial" w:hAnsi="Arial" w:cs="Arial"/>
          <w:b/>
          <w:sz w:val="22"/>
          <w:szCs w:val="22"/>
        </w:rPr>
      </w:pPr>
      <w:r>
        <w:rPr>
          <w:rFonts w:ascii="Arial" w:hAnsi="Arial" w:cs="Arial"/>
          <w:b/>
          <w:sz w:val="22"/>
          <w:szCs w:val="22"/>
        </w:rPr>
        <w:t xml:space="preserve">EP. </w:t>
      </w:r>
      <w:r w:rsidR="0013516E">
        <w:rPr>
          <w:rFonts w:ascii="Arial" w:hAnsi="Arial" w:cs="Arial"/>
          <w:b/>
          <w:sz w:val="22"/>
          <w:szCs w:val="22"/>
        </w:rPr>
        <w:t>53.-</w:t>
      </w:r>
      <w:r w:rsidR="0013516E">
        <w:rPr>
          <w:rFonts w:ascii="Arial" w:hAnsi="Arial" w:cs="Arial"/>
          <w:b/>
          <w:sz w:val="22"/>
          <w:szCs w:val="22"/>
        </w:rPr>
        <w:tab/>
      </w:r>
      <w:r w:rsidR="0013516E" w:rsidRPr="002020CF">
        <w:rPr>
          <w:rFonts w:ascii="Arial" w:hAnsi="Arial" w:cs="Arial"/>
          <w:b/>
          <w:sz w:val="22"/>
          <w:szCs w:val="22"/>
        </w:rPr>
        <w:t>SUMINISTRO, HABILITADO Y COLOCACIÓN DE LETRERO DE ESTACIÓN, FABRICADAS A BASE DE ACERO INOXIDABLE DE 1.5 MM, CON ILUMINACIÓN LINEAL LED</w:t>
      </w:r>
    </w:p>
    <w:p w:rsidR="0013516E" w:rsidRPr="002020CF" w:rsidRDefault="0013516E" w:rsidP="0013516E"/>
    <w:p w:rsidR="0013516E" w:rsidRPr="002020CF" w:rsidRDefault="0013516E" w:rsidP="0013516E"/>
    <w:p w:rsidR="0013516E" w:rsidRPr="003B17F1" w:rsidRDefault="0013516E" w:rsidP="0013516E">
      <w:pPr>
        <w:jc w:val="both"/>
        <w:rPr>
          <w:rFonts w:ascii="Arial" w:hAnsi="Arial" w:cs="Arial"/>
          <w:sz w:val="22"/>
          <w:szCs w:val="22"/>
        </w:rPr>
      </w:pPr>
      <w:r w:rsidRPr="002020CF">
        <w:rPr>
          <w:rFonts w:ascii="Arial" w:hAnsi="Arial" w:cs="Arial"/>
          <w:sz w:val="22"/>
          <w:szCs w:val="22"/>
        </w:rPr>
        <w:t xml:space="preserve">Suministro, habilitado y colocación de letrero de estación, fabricadas a base de acero inoxidable de 1.5 </w:t>
      </w:r>
      <w:proofErr w:type="spellStart"/>
      <w:r w:rsidRPr="002020CF">
        <w:rPr>
          <w:rFonts w:ascii="Arial" w:hAnsi="Arial" w:cs="Arial"/>
          <w:sz w:val="22"/>
          <w:szCs w:val="22"/>
        </w:rPr>
        <w:t>mm</w:t>
      </w:r>
      <w:proofErr w:type="gramStart"/>
      <w:r w:rsidRPr="002020CF">
        <w:rPr>
          <w:rFonts w:ascii="Arial" w:hAnsi="Arial" w:cs="Arial"/>
          <w:sz w:val="22"/>
          <w:szCs w:val="22"/>
        </w:rPr>
        <w:t>,con</w:t>
      </w:r>
      <w:proofErr w:type="spellEnd"/>
      <w:proofErr w:type="gramEnd"/>
      <w:r w:rsidRPr="002020CF">
        <w:rPr>
          <w:rFonts w:ascii="Arial" w:hAnsi="Arial" w:cs="Arial"/>
          <w:sz w:val="22"/>
          <w:szCs w:val="22"/>
        </w:rPr>
        <w:t xml:space="preserve"> iluminación lineal led. el precio unitario incluye: los equipos, herramienta y mano de obra para realizar el trabajo; los materiales puestos en el sitio de su colocación; mermas y desperdicios; elevación asistida, trazo y nivelación las veces necesarias; el contratista será el responsable de la protección de los elementos de este concepto hasta la entrega al organismo operador, deberá reponer los elementos dañados las veces que sean necesarias; los acarreos internos necesarios;  así como; Maquinaria, equipo, herramienta y mano de obra para la ejecución del concepto puestos en el sitio de su utilización; los tiempos en activo, en espera y muertos para dar cumplimiento al proceso constructivo y a las condiciones de uso de vía pública; combustibles y lubricantes,  el retiro del material producto de la actividad al banco de tiro en un radio no mayor de 20 km, se entiende por similar equivalente aquellos materiales que cumplen como mínimo con las mismas especificaciones técnicas de calidad, duración y garantía, y todo lo necesario para su correcta ejecución por unidad de obra terminada.</w:t>
      </w:r>
    </w:p>
    <w:p w:rsidR="0013516E" w:rsidRPr="003B17F1" w:rsidRDefault="0013516E" w:rsidP="0013516E">
      <w:pPr>
        <w:jc w:val="both"/>
        <w:rPr>
          <w:rFonts w:ascii="Arial" w:hAnsi="Arial" w:cs="Arial"/>
          <w:sz w:val="22"/>
          <w:szCs w:val="22"/>
        </w:rPr>
      </w:pPr>
    </w:p>
    <w:p w:rsidR="0013516E" w:rsidRPr="003B17F1" w:rsidRDefault="0013516E" w:rsidP="0013516E">
      <w:pPr>
        <w:jc w:val="both"/>
        <w:rPr>
          <w:rFonts w:ascii="Arial" w:hAnsi="Arial" w:cs="Arial"/>
          <w:sz w:val="22"/>
          <w:szCs w:val="22"/>
        </w:rPr>
      </w:pPr>
    </w:p>
    <w:p w:rsidR="0013516E" w:rsidRDefault="0013516E" w:rsidP="0013516E">
      <w:pPr>
        <w:jc w:val="both"/>
        <w:rPr>
          <w:rFonts w:ascii="Arial" w:hAnsi="Arial" w:cs="Arial"/>
          <w:b/>
          <w:sz w:val="22"/>
          <w:szCs w:val="22"/>
        </w:rPr>
      </w:pPr>
      <w:r w:rsidRPr="002020CF">
        <w:rPr>
          <w:rFonts w:ascii="Arial" w:hAnsi="Arial" w:cs="Arial"/>
          <w:b/>
          <w:sz w:val="22"/>
          <w:szCs w:val="22"/>
        </w:rPr>
        <w:t>ESPECIFICACIONES DEL ACERO INOXIDABLE</w:t>
      </w:r>
      <w:r>
        <w:rPr>
          <w:rFonts w:ascii="Arial" w:hAnsi="Arial" w:cs="Arial"/>
          <w:b/>
          <w:sz w:val="22"/>
          <w:szCs w:val="22"/>
        </w:rPr>
        <w:t>.-</w:t>
      </w:r>
    </w:p>
    <w:p w:rsidR="0013516E" w:rsidRPr="008F4635" w:rsidRDefault="0013516E" w:rsidP="0013516E">
      <w:pPr>
        <w:jc w:val="both"/>
        <w:rPr>
          <w:rFonts w:ascii="Arial" w:hAnsi="Arial" w:cs="Arial"/>
          <w:sz w:val="22"/>
          <w:szCs w:val="22"/>
        </w:rPr>
      </w:pPr>
    </w:p>
    <w:p w:rsidR="0013516E" w:rsidRPr="008F4635" w:rsidRDefault="0013516E" w:rsidP="0013516E">
      <w:pPr>
        <w:jc w:val="both"/>
        <w:rPr>
          <w:rFonts w:ascii="Arial" w:hAnsi="Arial" w:cs="Arial"/>
          <w:b/>
          <w:sz w:val="22"/>
          <w:szCs w:val="22"/>
        </w:rPr>
      </w:pPr>
      <w:r w:rsidRPr="008F4635">
        <w:rPr>
          <w:rFonts w:ascii="Arial" w:hAnsi="Arial" w:cs="Arial"/>
          <w:sz w:val="22"/>
          <w:szCs w:val="22"/>
        </w:rPr>
        <w:t>DEFINICION:</w:t>
      </w:r>
      <w:r>
        <w:rPr>
          <w:rFonts w:ascii="Arial" w:hAnsi="Arial" w:cs="Arial"/>
          <w:b/>
          <w:sz w:val="22"/>
          <w:szCs w:val="22"/>
        </w:rPr>
        <w:t xml:space="preserve"> </w:t>
      </w:r>
      <w:r w:rsidRPr="008F4635">
        <w:rPr>
          <w:rFonts w:ascii="Arial" w:hAnsi="Arial" w:cs="Arial"/>
          <w:sz w:val="22"/>
          <w:szCs w:val="22"/>
        </w:rPr>
        <w:t>El acero inoxidable</w:t>
      </w:r>
      <w:r w:rsidRPr="008F4635">
        <w:rPr>
          <w:rFonts w:ascii="Arial" w:hAnsi="Arial" w:cs="Arial"/>
          <w:b/>
          <w:sz w:val="22"/>
          <w:szCs w:val="22"/>
        </w:rPr>
        <w:t xml:space="preserve"> </w:t>
      </w:r>
      <w:r w:rsidRPr="008F4635">
        <w:rPr>
          <w:rFonts w:ascii="Arial" w:hAnsi="Arial" w:cs="Arial"/>
          <w:color w:val="000000"/>
          <w:sz w:val="22"/>
          <w:szCs w:val="22"/>
          <w:shd w:val="clear" w:color="auto" w:fill="FFFFFF"/>
        </w:rPr>
        <w:t>se define como una</w:t>
      </w:r>
      <w:r w:rsidRPr="008F4635">
        <w:rPr>
          <w:rStyle w:val="apple-converted-space"/>
          <w:rFonts w:ascii="Arial" w:hAnsi="Arial" w:cs="Arial"/>
          <w:color w:val="000000"/>
          <w:sz w:val="22"/>
          <w:szCs w:val="22"/>
          <w:shd w:val="clear" w:color="auto" w:fill="FFFFFF"/>
        </w:rPr>
        <w:t> </w:t>
      </w:r>
      <w:hyperlink r:id="rId9" w:tooltip="Aleación" w:history="1">
        <w:r w:rsidRPr="008F4635">
          <w:rPr>
            <w:rStyle w:val="Hipervnculo"/>
            <w:rFonts w:ascii="Arial" w:hAnsi="Arial" w:cs="Arial"/>
            <w:color w:val="0B0080"/>
            <w:sz w:val="22"/>
            <w:szCs w:val="22"/>
            <w:shd w:val="clear" w:color="auto" w:fill="FFFFFF"/>
          </w:rPr>
          <w:t>aleación</w:t>
        </w:r>
      </w:hyperlink>
      <w:r w:rsidRPr="008F4635">
        <w:rPr>
          <w:rStyle w:val="apple-converted-space"/>
          <w:rFonts w:ascii="Arial" w:hAnsi="Arial" w:cs="Arial"/>
          <w:color w:val="000000"/>
          <w:sz w:val="22"/>
          <w:szCs w:val="22"/>
          <w:shd w:val="clear" w:color="auto" w:fill="FFFFFF"/>
        </w:rPr>
        <w:t> </w:t>
      </w:r>
      <w:r w:rsidRPr="008F4635">
        <w:rPr>
          <w:rFonts w:ascii="Arial" w:hAnsi="Arial" w:cs="Arial"/>
          <w:color w:val="000000"/>
          <w:sz w:val="22"/>
          <w:szCs w:val="22"/>
          <w:shd w:val="clear" w:color="auto" w:fill="FFFFFF"/>
        </w:rPr>
        <w:t>de</w:t>
      </w:r>
      <w:r w:rsidRPr="008F4635">
        <w:rPr>
          <w:rStyle w:val="apple-converted-space"/>
          <w:rFonts w:ascii="Arial" w:hAnsi="Arial" w:cs="Arial"/>
          <w:color w:val="000000"/>
          <w:sz w:val="22"/>
          <w:szCs w:val="22"/>
          <w:shd w:val="clear" w:color="auto" w:fill="FFFFFF"/>
        </w:rPr>
        <w:t> </w:t>
      </w:r>
      <w:hyperlink r:id="rId10" w:tooltip="Acero" w:history="1">
        <w:r w:rsidRPr="008F4635">
          <w:rPr>
            <w:rStyle w:val="Hipervnculo"/>
            <w:rFonts w:ascii="Arial" w:hAnsi="Arial" w:cs="Arial"/>
            <w:color w:val="0B0080"/>
            <w:sz w:val="22"/>
            <w:szCs w:val="22"/>
            <w:shd w:val="clear" w:color="auto" w:fill="FFFFFF"/>
          </w:rPr>
          <w:t>acero</w:t>
        </w:r>
      </w:hyperlink>
      <w:r w:rsidRPr="008F4635">
        <w:rPr>
          <w:rStyle w:val="apple-converted-space"/>
          <w:rFonts w:ascii="Arial" w:hAnsi="Arial" w:cs="Arial"/>
          <w:color w:val="000000"/>
          <w:sz w:val="22"/>
          <w:szCs w:val="22"/>
          <w:shd w:val="clear" w:color="auto" w:fill="FFFFFF"/>
        </w:rPr>
        <w:t> </w:t>
      </w:r>
      <w:r w:rsidRPr="008F4635">
        <w:rPr>
          <w:rFonts w:ascii="Arial" w:hAnsi="Arial" w:cs="Arial"/>
          <w:color w:val="000000"/>
          <w:sz w:val="22"/>
          <w:szCs w:val="22"/>
          <w:shd w:val="clear" w:color="auto" w:fill="FFFFFF"/>
        </w:rPr>
        <w:t>con un mínimo del 10 % al 12 % de</w:t>
      </w:r>
      <w:r w:rsidRPr="008F4635">
        <w:rPr>
          <w:rStyle w:val="apple-converted-space"/>
          <w:rFonts w:ascii="Arial" w:hAnsi="Arial" w:cs="Arial"/>
          <w:color w:val="000000"/>
          <w:sz w:val="22"/>
          <w:szCs w:val="22"/>
          <w:shd w:val="clear" w:color="auto" w:fill="FFFFFF"/>
        </w:rPr>
        <w:t> </w:t>
      </w:r>
      <w:hyperlink r:id="rId11" w:tooltip="Cromo" w:history="1">
        <w:r w:rsidRPr="008F4635">
          <w:rPr>
            <w:rStyle w:val="Hipervnculo"/>
            <w:rFonts w:ascii="Arial" w:hAnsi="Arial" w:cs="Arial"/>
            <w:color w:val="0B0080"/>
            <w:sz w:val="22"/>
            <w:szCs w:val="22"/>
            <w:shd w:val="clear" w:color="auto" w:fill="FFFFFF"/>
          </w:rPr>
          <w:t>cromo</w:t>
        </w:r>
      </w:hyperlink>
      <w:r w:rsidRPr="008F4635">
        <w:rPr>
          <w:rStyle w:val="apple-converted-space"/>
          <w:rFonts w:ascii="Arial" w:hAnsi="Arial" w:cs="Arial"/>
          <w:color w:val="000000"/>
          <w:sz w:val="22"/>
          <w:szCs w:val="22"/>
          <w:shd w:val="clear" w:color="auto" w:fill="FFFFFF"/>
        </w:rPr>
        <w:t> </w:t>
      </w:r>
      <w:r w:rsidRPr="008F4635">
        <w:rPr>
          <w:rFonts w:ascii="Arial" w:hAnsi="Arial" w:cs="Arial"/>
          <w:color w:val="000000"/>
          <w:sz w:val="22"/>
          <w:szCs w:val="22"/>
          <w:shd w:val="clear" w:color="auto" w:fill="FFFFFF"/>
        </w:rPr>
        <w:t>contenido en masa.</w:t>
      </w:r>
    </w:p>
    <w:p w:rsidR="0013516E" w:rsidRDefault="0013516E" w:rsidP="0013516E">
      <w:pPr>
        <w:rPr>
          <w:rFonts w:ascii="Arial" w:hAnsi="Arial" w:cs="Arial"/>
          <w:sz w:val="22"/>
          <w:szCs w:val="22"/>
        </w:rPr>
      </w:pPr>
    </w:p>
    <w:p w:rsidR="0013516E" w:rsidRPr="008F4635" w:rsidRDefault="0013516E" w:rsidP="0013516E">
      <w:pPr>
        <w:rPr>
          <w:rFonts w:ascii="Arial" w:hAnsi="Arial" w:cs="Arial"/>
          <w:sz w:val="22"/>
          <w:szCs w:val="22"/>
        </w:rPr>
      </w:pPr>
      <w:r w:rsidRPr="008F4635">
        <w:rPr>
          <w:rFonts w:ascii="Arial" w:hAnsi="Arial" w:cs="Arial"/>
          <w:sz w:val="22"/>
          <w:szCs w:val="22"/>
        </w:rPr>
        <w:t>DENSIDAD ESPECIFICA: 7.90 KG/DM3</w:t>
      </w:r>
    </w:p>
    <w:p w:rsidR="0013516E" w:rsidRPr="008F4635" w:rsidRDefault="0013516E" w:rsidP="0013516E">
      <w:pPr>
        <w:rPr>
          <w:rFonts w:ascii="Arial" w:hAnsi="Arial" w:cs="Arial"/>
          <w:sz w:val="22"/>
          <w:szCs w:val="22"/>
        </w:rPr>
      </w:pPr>
    </w:p>
    <w:p w:rsidR="0013516E" w:rsidRPr="00BA66C5" w:rsidRDefault="0013516E" w:rsidP="0013516E">
      <w:pPr>
        <w:rPr>
          <w:rFonts w:ascii="Arial" w:hAnsi="Arial" w:cs="Arial"/>
          <w:sz w:val="22"/>
          <w:szCs w:val="22"/>
        </w:rPr>
      </w:pPr>
      <w:r w:rsidRPr="00BA66C5">
        <w:rPr>
          <w:rFonts w:ascii="Arial" w:hAnsi="Arial" w:cs="Arial"/>
          <w:sz w:val="22"/>
          <w:szCs w:val="22"/>
        </w:rPr>
        <w:t>PESO INSTALADO POR M2  EN CUBIERTA O FACHADA: 4.5 Kg (0.5mm  de espesor)</w:t>
      </w:r>
    </w:p>
    <w:p w:rsidR="0013516E" w:rsidRPr="00BA66C5" w:rsidRDefault="0013516E" w:rsidP="0013516E">
      <w:pPr>
        <w:rPr>
          <w:rFonts w:ascii="Arial" w:hAnsi="Arial" w:cs="Arial"/>
        </w:rPr>
      </w:pPr>
    </w:p>
    <w:p w:rsidR="0013516E" w:rsidRPr="00BA66C5" w:rsidRDefault="0013516E" w:rsidP="0013516E">
      <w:pPr>
        <w:rPr>
          <w:rFonts w:ascii="Arial" w:hAnsi="Arial" w:cs="Arial"/>
        </w:rPr>
      </w:pPr>
    </w:p>
    <w:p w:rsidR="0013516E" w:rsidRPr="00BA66C5" w:rsidRDefault="0013516E" w:rsidP="0013516E">
      <w:pPr>
        <w:rPr>
          <w:rFonts w:ascii="Arial" w:hAnsi="Arial" w:cs="Arial"/>
        </w:rPr>
      </w:pPr>
      <w:r w:rsidRPr="00BA66C5">
        <w:rPr>
          <w:rFonts w:ascii="Arial" w:hAnsi="Arial" w:cs="Arial"/>
        </w:rPr>
        <w:t xml:space="preserve">PUNTO DE FUSION: 1450 </w:t>
      </w:r>
      <w:r w:rsidRPr="00BA66C5">
        <w:rPr>
          <w:rFonts w:ascii="Arial" w:hAnsi="Arial" w:cs="Arial"/>
          <w:sz w:val="18"/>
        </w:rPr>
        <w:t>°</w:t>
      </w:r>
      <w:r w:rsidRPr="00BA66C5">
        <w:rPr>
          <w:rFonts w:ascii="Arial" w:hAnsi="Arial" w:cs="Arial"/>
        </w:rPr>
        <w:t>C</w:t>
      </w:r>
    </w:p>
    <w:p w:rsidR="0013516E" w:rsidRPr="00BA66C5" w:rsidRDefault="0013516E" w:rsidP="0013516E">
      <w:pPr>
        <w:rPr>
          <w:rFonts w:ascii="Arial" w:hAnsi="Arial" w:cs="Arial"/>
        </w:rPr>
      </w:pPr>
    </w:p>
    <w:p w:rsidR="0013516E" w:rsidRPr="00BA66C5" w:rsidRDefault="0013516E" w:rsidP="0013516E">
      <w:pPr>
        <w:rPr>
          <w:rFonts w:ascii="Arial" w:hAnsi="Arial" w:cs="Arial"/>
        </w:rPr>
      </w:pPr>
      <w:r w:rsidRPr="00BA66C5">
        <w:rPr>
          <w:rFonts w:ascii="Arial" w:hAnsi="Arial" w:cs="Arial"/>
        </w:rPr>
        <w:t>DILATACION TERMICA: 1.6mm / m / 100°C</w:t>
      </w:r>
    </w:p>
    <w:p w:rsidR="0013516E" w:rsidRPr="00BA66C5" w:rsidRDefault="0013516E" w:rsidP="0013516E">
      <w:pPr>
        <w:rPr>
          <w:rFonts w:ascii="Arial" w:hAnsi="Arial" w:cs="Arial"/>
        </w:rPr>
      </w:pPr>
    </w:p>
    <w:p w:rsidR="0013516E" w:rsidRPr="00BA66C5" w:rsidRDefault="0013516E" w:rsidP="0013516E">
      <w:pPr>
        <w:rPr>
          <w:rFonts w:ascii="Arial" w:hAnsi="Arial" w:cs="Arial"/>
        </w:rPr>
      </w:pPr>
      <w:r w:rsidRPr="00BA66C5">
        <w:rPr>
          <w:rFonts w:ascii="Arial" w:hAnsi="Arial" w:cs="Arial"/>
        </w:rPr>
        <w:t>RESISTENCIA  A  LA TRACCION: 600 N / mm2</w:t>
      </w:r>
    </w:p>
    <w:p w:rsidR="0013516E" w:rsidRPr="00BA66C5" w:rsidRDefault="0013516E" w:rsidP="0013516E">
      <w:pPr>
        <w:rPr>
          <w:rFonts w:ascii="Arial" w:hAnsi="Arial" w:cs="Arial"/>
        </w:rPr>
      </w:pPr>
    </w:p>
    <w:p w:rsidR="0013516E" w:rsidRPr="00BA66C5" w:rsidRDefault="0013516E" w:rsidP="0013516E">
      <w:pPr>
        <w:rPr>
          <w:rFonts w:ascii="Arial" w:hAnsi="Arial" w:cs="Arial"/>
        </w:rPr>
      </w:pPr>
      <w:r w:rsidRPr="00BA66C5">
        <w:rPr>
          <w:rFonts w:ascii="Arial" w:hAnsi="Arial" w:cs="Arial"/>
        </w:rPr>
        <w:t>NORMATIVA DE FABRICACION: EN 14404 (AISI 316L)</w:t>
      </w:r>
    </w:p>
    <w:p w:rsidR="0013516E" w:rsidRPr="00BA66C5" w:rsidRDefault="0013516E" w:rsidP="0013516E">
      <w:pPr>
        <w:rPr>
          <w:rFonts w:ascii="Arial" w:hAnsi="Arial" w:cs="Arial"/>
        </w:rPr>
      </w:pPr>
      <w:r w:rsidRPr="00BA66C5">
        <w:rPr>
          <w:rFonts w:ascii="Arial" w:hAnsi="Arial" w:cs="Arial"/>
        </w:rPr>
        <w:t>(ALEACIONES)</w:t>
      </w:r>
      <w:r w:rsidRPr="00BA66C5">
        <w:rPr>
          <w:rFonts w:ascii="Arial" w:hAnsi="Arial" w:cs="Arial"/>
        </w:rPr>
        <w:tab/>
      </w:r>
      <w:r w:rsidRPr="00BA66C5">
        <w:rPr>
          <w:rFonts w:ascii="Arial" w:hAnsi="Arial" w:cs="Arial"/>
        </w:rPr>
        <w:tab/>
      </w:r>
      <w:r w:rsidRPr="00BA66C5">
        <w:rPr>
          <w:rFonts w:ascii="Arial" w:hAnsi="Arial" w:cs="Arial"/>
        </w:rPr>
        <w:tab/>
        <w:t xml:space="preserve">     EN14307 (AISI304L)</w:t>
      </w:r>
    </w:p>
    <w:p w:rsidR="0013516E" w:rsidRPr="00BA66C5" w:rsidRDefault="0013516E" w:rsidP="0013516E">
      <w:pPr>
        <w:rPr>
          <w:rFonts w:ascii="Arial" w:hAnsi="Arial" w:cs="Arial"/>
        </w:rPr>
      </w:pPr>
    </w:p>
    <w:p w:rsidR="0013516E" w:rsidRPr="00BA66C5" w:rsidRDefault="0013516E" w:rsidP="0013516E">
      <w:pPr>
        <w:rPr>
          <w:rFonts w:ascii="Arial" w:hAnsi="Arial" w:cs="Arial"/>
        </w:rPr>
      </w:pPr>
    </w:p>
    <w:p w:rsidR="0013516E" w:rsidRDefault="0013516E" w:rsidP="0013516E"/>
    <w:p w:rsidR="0013516E" w:rsidRDefault="0013516E" w:rsidP="0013516E"/>
    <w:p w:rsidR="0013516E" w:rsidRDefault="0013516E" w:rsidP="0013516E"/>
    <w:p w:rsidR="0013516E" w:rsidRDefault="0013516E" w:rsidP="0013516E"/>
    <w:p w:rsidR="0013516E" w:rsidRDefault="0013516E" w:rsidP="0013516E"/>
    <w:p w:rsidR="0013516E" w:rsidRDefault="0013516E" w:rsidP="0013516E"/>
    <w:p w:rsidR="0013516E" w:rsidRDefault="0013516E" w:rsidP="0013516E"/>
    <w:p w:rsidR="0013516E" w:rsidRDefault="0013516E" w:rsidP="0013516E"/>
    <w:p w:rsidR="0013516E" w:rsidRDefault="0013516E" w:rsidP="0013516E"/>
    <w:p w:rsidR="0013516E" w:rsidRDefault="0013516E" w:rsidP="0013516E"/>
    <w:p w:rsidR="0013516E" w:rsidRPr="008F4635" w:rsidRDefault="0013516E" w:rsidP="0013516E">
      <w:pPr>
        <w:rPr>
          <w:rFonts w:ascii="Arial" w:hAnsi="Arial" w:cs="Arial"/>
          <w:b/>
          <w:sz w:val="22"/>
          <w:szCs w:val="22"/>
        </w:rPr>
      </w:pPr>
      <w:r w:rsidRPr="008F4635">
        <w:rPr>
          <w:rFonts w:ascii="Arial" w:hAnsi="Arial" w:cs="Arial"/>
          <w:b/>
          <w:sz w:val="22"/>
          <w:szCs w:val="22"/>
        </w:rPr>
        <w:t>UBICACIÓN DE LETRERO DE ACERO INOXIDABLE EN LA FACHADA DE LA  ESTACION</w:t>
      </w:r>
    </w:p>
    <w:p w:rsidR="0013516E" w:rsidRDefault="00AE78E8" w:rsidP="0013516E">
      <w:r>
        <w:rPr>
          <w:noProof/>
          <w:lang w:val="es-MX" w:eastAsia="es-MX"/>
        </w:rPr>
        <w:drawing>
          <wp:anchor distT="0" distB="0" distL="114300" distR="114300" simplePos="0" relativeHeight="251663360" behindDoc="0" locked="0" layoutInCell="1" allowOverlap="1">
            <wp:simplePos x="0" y="0"/>
            <wp:positionH relativeFrom="column">
              <wp:posOffset>1905</wp:posOffset>
            </wp:positionH>
            <wp:positionV relativeFrom="paragraph">
              <wp:posOffset>54001</wp:posOffset>
            </wp:positionV>
            <wp:extent cx="5414010" cy="2849245"/>
            <wp:effectExtent l="19050" t="0" r="0"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414010" cy="2849245"/>
                    </a:xfrm>
                    <a:prstGeom prst="rect">
                      <a:avLst/>
                    </a:prstGeom>
                  </pic:spPr>
                </pic:pic>
              </a:graphicData>
            </a:graphic>
          </wp:anchor>
        </w:drawing>
      </w:r>
    </w:p>
    <w:p w:rsidR="0013516E" w:rsidRDefault="0013516E" w:rsidP="0013516E"/>
    <w:p w:rsidR="0013516E" w:rsidRDefault="0013516E" w:rsidP="0013516E"/>
    <w:p w:rsidR="0013516E" w:rsidRDefault="0013516E" w:rsidP="0013516E"/>
    <w:p w:rsidR="0013516E" w:rsidRDefault="0013516E" w:rsidP="0013516E"/>
    <w:p w:rsidR="0013516E" w:rsidRDefault="0013516E" w:rsidP="0013516E"/>
    <w:p w:rsidR="0013516E" w:rsidRDefault="0013516E" w:rsidP="0013516E"/>
    <w:p w:rsidR="0013516E" w:rsidRDefault="0013516E" w:rsidP="0013516E"/>
    <w:p w:rsidR="0013516E" w:rsidRDefault="0013516E" w:rsidP="0013516E"/>
    <w:p w:rsidR="0013516E" w:rsidRDefault="00853B6B" w:rsidP="0013516E">
      <w:r>
        <w:rPr>
          <w:noProof/>
          <w:lang w:val="es-MX" w:eastAsia="es-MX"/>
        </w:rPr>
        <w:pict>
          <v:oval id="Elipse 16" o:spid="_x0000_s1026" style="position:absolute;margin-left:170pt;margin-top:5.2pt;width:129.9pt;height:129.9pt;z-index:25166438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" filled="f" strokecolor="#243f60 [1604]" strokeweight="2pt">
            <w10:wrap anchorx="margin"/>
          </v:oval>
        </w:pict>
      </w:r>
    </w:p>
    <w:p w:rsidR="0013516E" w:rsidRDefault="0013516E" w:rsidP="0013516E"/>
    <w:p w:rsidR="0013516E" w:rsidRDefault="0013516E" w:rsidP="0013516E"/>
    <w:p w:rsidR="0013516E" w:rsidRDefault="0013516E" w:rsidP="0013516E"/>
    <w:p w:rsidR="0013516E" w:rsidRDefault="0013516E" w:rsidP="0013516E"/>
    <w:p w:rsidR="0013516E" w:rsidRDefault="0013516E" w:rsidP="0013516E"/>
    <w:p w:rsidR="0013516E" w:rsidRDefault="0013516E" w:rsidP="0013516E"/>
    <w:p w:rsidR="0013516E" w:rsidRDefault="0013516E" w:rsidP="0013516E"/>
    <w:p w:rsidR="0013516E" w:rsidRDefault="0013516E" w:rsidP="0013516E"/>
    <w:p w:rsidR="0013516E" w:rsidRDefault="0013516E" w:rsidP="0013516E"/>
    <w:p w:rsidR="0013516E" w:rsidRDefault="0013516E" w:rsidP="0013516E"/>
    <w:p w:rsidR="0013516E" w:rsidRDefault="0013516E" w:rsidP="0013516E"/>
    <w:p w:rsidR="0013516E" w:rsidRDefault="0013516E" w:rsidP="0013516E"/>
    <w:p w:rsidR="0013516E" w:rsidRPr="008F4635" w:rsidRDefault="0013516E" w:rsidP="0013516E">
      <w:pPr>
        <w:rPr>
          <w:rFonts w:ascii="Arial" w:hAnsi="Arial" w:cs="Arial"/>
          <w:b/>
          <w:sz w:val="22"/>
          <w:szCs w:val="22"/>
        </w:rPr>
      </w:pPr>
      <w:r w:rsidRPr="008F4635">
        <w:rPr>
          <w:rFonts w:ascii="Arial" w:hAnsi="Arial" w:cs="Arial"/>
          <w:b/>
          <w:sz w:val="22"/>
          <w:szCs w:val="22"/>
        </w:rPr>
        <w:t>ACERO INOXIDABLE  SATINADO</w:t>
      </w:r>
    </w:p>
    <w:p w:rsidR="0013516E" w:rsidRDefault="0013516E" w:rsidP="0013516E"/>
    <w:p w:rsidR="0013516E" w:rsidRDefault="0013516E" w:rsidP="0013516E">
      <w:r>
        <w:rPr>
          <w:noProof/>
          <w:lang w:val="es-MX" w:eastAsia="es-MX"/>
        </w:rPr>
        <w:drawing>
          <wp:inline distT="0" distB="0" distL="0" distR="0">
            <wp:extent cx="2017644" cy="1322678"/>
            <wp:effectExtent l="0" t="0" r="1905"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2027678" cy="1329256"/>
                    </a:xfrm>
                    <a:prstGeom prst="rect">
                      <a:avLst/>
                    </a:prstGeom>
                  </pic:spPr>
                </pic:pic>
              </a:graphicData>
            </a:graphic>
          </wp:inline>
        </w:drawing>
      </w:r>
      <w:r>
        <w:rPr>
          <w:noProof/>
          <w:lang w:val="es-MX" w:eastAsia="es-MX"/>
        </w:rPr>
        <w:drawing>
          <wp:anchor distT="0" distB="0" distL="114300" distR="114300" simplePos="0" relativeHeight="251665408" behindDoc="0" locked="0" layoutInCell="1" allowOverlap="1">
            <wp:simplePos x="0" y="0"/>
            <wp:positionH relativeFrom="margin">
              <wp:posOffset>0</wp:posOffset>
            </wp:positionH>
            <wp:positionV relativeFrom="paragraph">
              <wp:posOffset>98839</wp:posOffset>
            </wp:positionV>
            <wp:extent cx="5219065" cy="3021330"/>
            <wp:effectExtent l="0" t="0" r="635" b="7620"/>
            <wp:wrapNone/>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cstate="print">
                      <a:extLst>
                        <a:ext uri="{28A0092B-C50C-407E-A947-70E740481C1C}">
                          <a14:useLocalDpi xmlns:a14="http://schemas.microsoft.com/office/drawing/2010/main" val="0"/>
                        </a:ext>
                      </a:extLst>
                    </a:blip>
                    <a:srcRect l="14726" r="4659" b="3796"/>
                    <a:stretch/>
                  </pic:blipFill>
                  <pic:spPr bwMode="auto">
                    <a:xfrm>
                      <a:off x="0" y="0"/>
                      <a:ext cx="5219065" cy="3021330"/>
                    </a:xfrm>
                    <a:prstGeom prst="rect">
                      <a:avLst/>
                    </a:prstGeom>
                    <a:ln>
                      <a:noFill/>
                    </a:ln>
                    <a:extLst>
                      <a:ext uri="{53640926-AAD7-44D8-BBD7-CCE9431645EC}">
                        <a14:shadowObscured xmlns:a14="http://schemas.microsoft.com/office/drawing/2010/main"/>
                      </a:ext>
                    </a:extLst>
                  </pic:spPr>
                </pic:pic>
              </a:graphicData>
            </a:graphic>
          </wp:anchor>
        </w:drawing>
      </w:r>
    </w:p>
    <w:p w:rsidR="0013516E" w:rsidRDefault="00853B6B" w:rsidP="0013516E">
      <w:r>
        <w:rPr>
          <w:noProof/>
          <w:lang w:val="es-MX" w:eastAsia="es-MX"/>
        </w:rPr>
        <w:pict>
          <v:oval id="Elipse 20" o:spid="_x0000_s1027" style="position:absolute;margin-left:100.2pt;margin-top:3.45pt;width:129.9pt;height:129.9pt;z-index:25166643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" filled="f" strokecolor="#243f60 [1604]" strokeweight="2pt">
            <w10:wrap anchorx="margin"/>
          </v:oval>
        </w:pict>
      </w:r>
    </w:p>
    <w:p w:rsidR="0013516E" w:rsidRDefault="0013516E" w:rsidP="0013516E"/>
    <w:p w:rsidR="0013516E" w:rsidRDefault="0013516E" w:rsidP="0013516E"/>
    <w:p w:rsidR="0013516E" w:rsidRDefault="0013516E" w:rsidP="0013516E"/>
    <w:p w:rsidR="0013516E" w:rsidRDefault="0013516E" w:rsidP="0013516E"/>
    <w:p w:rsidR="0013516E" w:rsidRDefault="0013516E" w:rsidP="0013516E"/>
    <w:p w:rsidR="0013516E" w:rsidRDefault="0013516E" w:rsidP="0013516E"/>
    <w:p w:rsidR="0013516E" w:rsidRDefault="0013516E" w:rsidP="0013516E"/>
    <w:p w:rsidR="0013516E" w:rsidRDefault="0013516E" w:rsidP="0013516E"/>
    <w:p w:rsidR="0013516E" w:rsidRDefault="0013516E" w:rsidP="0013516E"/>
    <w:p w:rsidR="0013516E" w:rsidRDefault="0013516E" w:rsidP="0013516E"/>
    <w:p w:rsidR="0013516E" w:rsidRDefault="0013516E" w:rsidP="0013516E"/>
    <w:p w:rsidR="0013516E" w:rsidRDefault="0013516E" w:rsidP="0013516E"/>
    <w:p w:rsidR="0013516E" w:rsidRDefault="0013516E" w:rsidP="0013516E"/>
    <w:p w:rsidR="0013516E" w:rsidRDefault="0013516E" w:rsidP="0013516E"/>
    <w:p w:rsidR="0013516E" w:rsidRDefault="0013516E" w:rsidP="0013516E"/>
    <w:p w:rsidR="0013516E" w:rsidRDefault="0013516E" w:rsidP="0013516E">
      <w:pPr>
        <w:jc w:val="both"/>
        <w:rPr>
          <w:rFonts w:ascii="Arial" w:hAnsi="Arial" w:cs="Arial"/>
          <w:sz w:val="22"/>
          <w:szCs w:val="22"/>
        </w:rPr>
      </w:pPr>
      <w:r w:rsidRPr="00A72144">
        <w:rPr>
          <w:rFonts w:ascii="Arial" w:hAnsi="Arial" w:cs="Arial"/>
          <w:b/>
          <w:sz w:val="22"/>
          <w:szCs w:val="22"/>
        </w:rPr>
        <w:t xml:space="preserve">EJECUCIÓN.- </w:t>
      </w:r>
      <w:r w:rsidRPr="00A72144">
        <w:rPr>
          <w:rFonts w:ascii="Arial" w:hAnsi="Arial" w:cs="Arial"/>
          <w:sz w:val="22"/>
          <w:szCs w:val="22"/>
        </w:rPr>
        <w:t xml:space="preserve">La </w:t>
      </w:r>
      <w:r>
        <w:rPr>
          <w:rFonts w:ascii="Arial" w:hAnsi="Arial" w:cs="Arial"/>
          <w:sz w:val="22"/>
          <w:szCs w:val="22"/>
        </w:rPr>
        <w:t xml:space="preserve">elaboración de los letreros de acero inoxidable se realizará de acuerdo a las normas establecidas por el fabricante (corte laser para lograr bordes exactos y limpios). Respetando los estándares  y calidad propios del sistema. </w:t>
      </w:r>
    </w:p>
    <w:p w:rsidR="0013516E" w:rsidRDefault="0013516E" w:rsidP="0013516E">
      <w:pPr>
        <w:jc w:val="both"/>
        <w:rPr>
          <w:rFonts w:ascii="Arial" w:hAnsi="Arial" w:cs="Arial"/>
          <w:sz w:val="22"/>
          <w:szCs w:val="22"/>
        </w:rPr>
      </w:pPr>
    </w:p>
    <w:p w:rsidR="0013516E" w:rsidRDefault="0013516E" w:rsidP="0013516E">
      <w:pPr>
        <w:jc w:val="both"/>
        <w:rPr>
          <w:rFonts w:ascii="Arial" w:hAnsi="Arial" w:cs="Arial"/>
          <w:sz w:val="22"/>
          <w:szCs w:val="22"/>
        </w:rPr>
      </w:pPr>
      <w:r>
        <w:rPr>
          <w:rFonts w:ascii="Arial" w:hAnsi="Arial" w:cs="Arial"/>
          <w:sz w:val="22"/>
          <w:szCs w:val="22"/>
        </w:rPr>
        <w:t xml:space="preserve">Se  respetara el tamaño, ubicación, tipología  y materiales especificados en el proyecto. </w:t>
      </w:r>
    </w:p>
    <w:p w:rsidR="0013516E" w:rsidRDefault="0013516E" w:rsidP="0013516E">
      <w:pPr>
        <w:jc w:val="both"/>
        <w:rPr>
          <w:rFonts w:ascii="Arial" w:hAnsi="Arial" w:cs="Arial"/>
          <w:sz w:val="22"/>
          <w:szCs w:val="22"/>
        </w:rPr>
      </w:pPr>
    </w:p>
    <w:p w:rsidR="0013516E" w:rsidRDefault="0013516E" w:rsidP="0013516E">
      <w:pPr>
        <w:jc w:val="both"/>
        <w:rPr>
          <w:rFonts w:ascii="Arial" w:hAnsi="Arial" w:cs="Arial"/>
          <w:sz w:val="22"/>
          <w:szCs w:val="22"/>
        </w:rPr>
      </w:pPr>
      <w:r>
        <w:rPr>
          <w:rFonts w:ascii="Arial" w:hAnsi="Arial" w:cs="Arial"/>
          <w:sz w:val="22"/>
          <w:szCs w:val="22"/>
        </w:rPr>
        <w:t>El espesor (grosor)  de las letras será de  15 cm.</w:t>
      </w:r>
    </w:p>
    <w:p w:rsidR="0013516E" w:rsidRDefault="0013516E" w:rsidP="0013516E">
      <w:pPr>
        <w:jc w:val="both"/>
        <w:rPr>
          <w:rFonts w:ascii="Arial" w:hAnsi="Arial" w:cs="Arial"/>
          <w:sz w:val="22"/>
          <w:szCs w:val="22"/>
        </w:rPr>
      </w:pPr>
    </w:p>
    <w:p w:rsidR="0013516E" w:rsidRDefault="0013516E" w:rsidP="0013516E">
      <w:pPr>
        <w:jc w:val="both"/>
        <w:rPr>
          <w:rFonts w:ascii="Arial" w:hAnsi="Arial" w:cs="Arial"/>
          <w:sz w:val="22"/>
          <w:szCs w:val="22"/>
        </w:rPr>
      </w:pPr>
      <w:r>
        <w:rPr>
          <w:rFonts w:ascii="Arial" w:hAnsi="Arial" w:cs="Arial"/>
          <w:sz w:val="22"/>
          <w:szCs w:val="22"/>
        </w:rPr>
        <w:t>El letrero se montara sobre la estructura metálica principal de la fachada, de acuerdo a las especificaciones del proyecto ejecutivo. Existirá una separación entre el letrero de acero inoxidable y el acabado final de la fachada. El suficiente para colorar  iluminación lineal en todo el contorno de las letras. Logrando una iluminación constante y pareja  en el letrero</w:t>
      </w:r>
    </w:p>
    <w:p w:rsidR="0013516E" w:rsidRPr="00A72144" w:rsidRDefault="0013516E" w:rsidP="0013516E">
      <w:pPr>
        <w:jc w:val="both"/>
        <w:rPr>
          <w:rFonts w:ascii="Arial" w:hAnsi="Arial" w:cs="Arial"/>
          <w:b/>
          <w:sz w:val="22"/>
          <w:szCs w:val="22"/>
        </w:rPr>
      </w:pPr>
    </w:p>
    <w:p w:rsidR="0013516E" w:rsidRPr="00A72144" w:rsidRDefault="0013516E" w:rsidP="0013516E">
      <w:pPr>
        <w:jc w:val="both"/>
        <w:rPr>
          <w:rFonts w:ascii="Arial" w:hAnsi="Arial" w:cs="Arial"/>
          <w:b/>
          <w:sz w:val="22"/>
          <w:szCs w:val="22"/>
        </w:rPr>
      </w:pPr>
      <w:r w:rsidRPr="00A72144">
        <w:rPr>
          <w:rFonts w:ascii="Arial" w:hAnsi="Arial" w:cs="Arial"/>
          <w:b/>
          <w:sz w:val="22"/>
          <w:szCs w:val="22"/>
        </w:rPr>
        <w:t xml:space="preserve">MEDICIÓN.- </w:t>
      </w:r>
      <w:r w:rsidRPr="00A72144">
        <w:rPr>
          <w:rFonts w:ascii="Arial" w:hAnsi="Arial" w:cs="Arial"/>
          <w:sz w:val="22"/>
          <w:szCs w:val="22"/>
        </w:rPr>
        <w:t>La unidad de medición será la indicada en el catálogo de conceptos con aproximación de dos decimales según sea el caso, midiéndose los trabajos totalmente terminados según trazos y líneas de proyecto.</w:t>
      </w:r>
    </w:p>
    <w:p w:rsidR="0013516E" w:rsidRPr="00A72144" w:rsidRDefault="0013516E" w:rsidP="0013516E">
      <w:pPr>
        <w:ind w:right="-1"/>
        <w:jc w:val="both"/>
        <w:rPr>
          <w:rFonts w:ascii="Arial" w:hAnsi="Arial" w:cs="Arial"/>
          <w:b/>
          <w:sz w:val="22"/>
          <w:szCs w:val="22"/>
        </w:rPr>
      </w:pPr>
    </w:p>
    <w:p w:rsidR="0013516E" w:rsidRPr="00AE78E8" w:rsidRDefault="0013516E" w:rsidP="0013516E">
      <w:pPr>
        <w:jc w:val="both"/>
        <w:rPr>
          <w:rFonts w:ascii="Arial" w:hAnsi="Arial" w:cs="Arial"/>
          <w:b/>
          <w:sz w:val="22"/>
          <w:szCs w:val="22"/>
        </w:rPr>
      </w:pPr>
      <w:r>
        <w:rPr>
          <w:rFonts w:ascii="Arial" w:hAnsi="Arial" w:cs="Arial"/>
          <w:b/>
          <w:sz w:val="22"/>
          <w:szCs w:val="22"/>
        </w:rPr>
        <w:t>BASE DE PAGO.-</w:t>
      </w:r>
      <w:r w:rsidRPr="00A72144">
        <w:rPr>
          <w:rFonts w:ascii="Arial" w:hAnsi="Arial" w:cs="Arial"/>
          <w:sz w:val="22"/>
          <w:szCs w:val="22"/>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13516E" w:rsidRPr="00900F8B" w:rsidRDefault="0013516E" w:rsidP="0013516E">
      <w:pPr>
        <w:rPr>
          <w:rFonts w:ascii="Arial" w:hAnsi="Arial" w:cs="Arial"/>
          <w:sz w:val="22"/>
          <w:szCs w:val="22"/>
        </w:rPr>
      </w:pPr>
    </w:p>
    <w:p w:rsidR="00AE78E8" w:rsidRDefault="0013516E" w:rsidP="0013516E">
      <w:pPr>
        <w:jc w:val="both"/>
        <w:rPr>
          <w:rFonts w:ascii="Arial" w:hAnsi="Arial" w:cs="Arial"/>
          <w:sz w:val="22"/>
          <w:szCs w:val="22"/>
        </w:rPr>
      </w:pPr>
      <w:r w:rsidRPr="00A72144">
        <w:rPr>
          <w:rFonts w:ascii="Arial" w:hAnsi="Arial" w:cs="Arial"/>
          <w:sz w:val="22"/>
          <w:szCs w:val="22"/>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A72144">
        <w:rPr>
          <w:rFonts w:ascii="Arial" w:hAnsi="Arial" w:cs="Arial"/>
          <w:sz w:val="22"/>
          <w:szCs w:val="22"/>
        </w:rPr>
        <w:t>etc</w:t>
      </w:r>
      <w:proofErr w:type="spellEnd"/>
      <w:r w:rsidRPr="00A72144">
        <w:rPr>
          <w:rFonts w:ascii="Arial" w:hAnsi="Arial" w:cs="Arial"/>
          <w:sz w:val="22"/>
          <w:szCs w:val="22"/>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w:t>
      </w:r>
      <w:r w:rsidRPr="00A72144">
        <w:rPr>
          <w:rFonts w:ascii="Arial" w:hAnsi="Arial" w:cs="Arial"/>
          <w:sz w:val="22"/>
          <w:szCs w:val="22"/>
        </w:rPr>
        <w:lastRenderedPageBreak/>
        <w:t xml:space="preserve">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A72144">
        <w:rPr>
          <w:rFonts w:ascii="Arial" w:hAnsi="Arial" w:cs="Arial"/>
          <w:sz w:val="22"/>
          <w:szCs w:val="22"/>
        </w:rPr>
        <w:t>ó</w:t>
      </w:r>
      <w:proofErr w:type="spellEnd"/>
      <w:r w:rsidRPr="00A72144">
        <w:rPr>
          <w:rFonts w:ascii="Arial" w:hAnsi="Arial" w:cs="Arial"/>
          <w:sz w:val="22"/>
          <w:szCs w:val="22"/>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sectPr w:rsidR="00AE78E8" w:rsidSect="00990E1E">
      <w:headerReference w:type="default" r:id="rId15"/>
      <w:footerReference w:type="even" r:id="rId16"/>
      <w:footerReference w:type="default" r:id="rId17"/>
      <w:footerReference w:type="first" r:id="rId18"/>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853B6B">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B6B"/>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s.wikipedia.org/wiki/Cromo"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es.wikipedia.org/wiki/Acero"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es.wikipedia.org/wiki/Aleaci%C3%B3n" TargetMode="External"/><Relationship Id="rId1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BCB70-EDA2-4B34-BA0B-3A7D94A49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918</Words>
  <Characters>5049</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5956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2014-04-10T21:35:00Z</dcterms:created>
  <dcterms:modified xsi:type="dcterms:W3CDTF">2014-04-10T21:35:00Z</dcterms:modified>
</cp:coreProperties>
</file>